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Zukunftslabor, Los 2 Dachdeckerarbeiten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26_NAT_043 VOB Los 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Dacharbeiten Zukunftslabor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